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52DA" w14:textId="77777777" w:rsidR="008B459D" w:rsidRDefault="008B459D" w:rsidP="008B459D">
      <w:pPr>
        <w:tabs>
          <w:tab w:val="left" w:pos="7797"/>
        </w:tabs>
        <w:ind w:right="1587"/>
        <w:jc w:val="both"/>
        <w:rPr>
          <w:b/>
          <w:sz w:val="24"/>
          <w:szCs w:val="24"/>
        </w:rPr>
      </w:pPr>
    </w:p>
    <w:p w14:paraId="3E04576D" w14:textId="77777777" w:rsidR="008B459D" w:rsidRDefault="008B459D" w:rsidP="008B459D">
      <w:pPr>
        <w:tabs>
          <w:tab w:val="left" w:pos="7797"/>
        </w:tabs>
        <w:ind w:left="-1134" w:right="1587"/>
        <w:rPr>
          <w:b/>
          <w:sz w:val="24"/>
          <w:szCs w:val="24"/>
          <w:u w:val="single"/>
        </w:rPr>
      </w:pPr>
    </w:p>
    <w:p w14:paraId="479ACF75" w14:textId="77777777" w:rsidR="008B459D" w:rsidRPr="008B459D" w:rsidRDefault="008B459D" w:rsidP="008B459D">
      <w:pPr>
        <w:tabs>
          <w:tab w:val="left" w:pos="7797"/>
        </w:tabs>
        <w:ind w:left="-1134" w:right="1587"/>
        <w:rPr>
          <w:b/>
          <w:sz w:val="24"/>
          <w:szCs w:val="24"/>
          <w:u w:val="single"/>
        </w:rPr>
      </w:pPr>
      <w:r w:rsidRPr="008B459D">
        <w:rPr>
          <w:b/>
          <w:sz w:val="24"/>
          <w:szCs w:val="24"/>
          <w:u w:val="single"/>
        </w:rPr>
        <w:t>Information angående den nya dataskyddsförordningen GDPR</w:t>
      </w:r>
    </w:p>
    <w:p w14:paraId="191593B2" w14:textId="77777777" w:rsidR="008B459D" w:rsidRPr="008B459D" w:rsidRDefault="008B459D" w:rsidP="008B459D">
      <w:pPr>
        <w:tabs>
          <w:tab w:val="left" w:pos="7797"/>
        </w:tabs>
        <w:ind w:right="1587"/>
        <w:rPr>
          <w:b/>
          <w:sz w:val="24"/>
          <w:szCs w:val="24"/>
        </w:rPr>
      </w:pPr>
    </w:p>
    <w:p w14:paraId="6BCFE57C" w14:textId="77777777" w:rsidR="008B459D" w:rsidRPr="008B459D" w:rsidRDefault="008B459D" w:rsidP="008B459D">
      <w:pPr>
        <w:tabs>
          <w:tab w:val="left" w:pos="8080"/>
        </w:tabs>
        <w:ind w:left="-1134" w:right="1"/>
        <w:rPr>
          <w:sz w:val="24"/>
          <w:szCs w:val="24"/>
        </w:rPr>
      </w:pPr>
      <w:r w:rsidRPr="008B459D">
        <w:rPr>
          <w:sz w:val="24"/>
          <w:szCs w:val="24"/>
        </w:rPr>
        <w:t xml:space="preserve">Jokkmokks Värmeverk AB vill informera dig om att följande gäller för vår behandling av personuppgifter från och med den 25 maj 2018. </w:t>
      </w:r>
    </w:p>
    <w:p w14:paraId="21A3AD60" w14:textId="77777777" w:rsidR="008B459D" w:rsidRPr="008B459D" w:rsidRDefault="008B459D" w:rsidP="008B459D">
      <w:pPr>
        <w:tabs>
          <w:tab w:val="left" w:pos="8080"/>
        </w:tabs>
        <w:ind w:left="-1134" w:right="1"/>
        <w:rPr>
          <w:sz w:val="24"/>
          <w:szCs w:val="24"/>
        </w:rPr>
      </w:pPr>
    </w:p>
    <w:p w14:paraId="1F3F01EF" w14:textId="77777777" w:rsidR="008B459D" w:rsidRPr="008B459D" w:rsidRDefault="008B459D" w:rsidP="008B459D">
      <w:pPr>
        <w:tabs>
          <w:tab w:val="left" w:pos="8080"/>
        </w:tabs>
        <w:ind w:left="-1134" w:right="1"/>
        <w:rPr>
          <w:sz w:val="24"/>
          <w:szCs w:val="24"/>
        </w:rPr>
      </w:pPr>
      <w:r>
        <w:rPr>
          <w:sz w:val="24"/>
          <w:szCs w:val="24"/>
        </w:rPr>
        <w:t>L</w:t>
      </w:r>
      <w:r w:rsidRPr="008B459D">
        <w:rPr>
          <w:sz w:val="24"/>
          <w:szCs w:val="24"/>
        </w:rPr>
        <w:t>everantör</w:t>
      </w:r>
      <w:r>
        <w:rPr>
          <w:sz w:val="24"/>
          <w:szCs w:val="24"/>
        </w:rPr>
        <w:t>en (</w:t>
      </w:r>
      <w:r w:rsidRPr="008B459D">
        <w:rPr>
          <w:sz w:val="24"/>
          <w:szCs w:val="24"/>
        </w:rPr>
        <w:t>Jokkmokks Värmeverk AB</w:t>
      </w:r>
      <w:r>
        <w:rPr>
          <w:sz w:val="24"/>
          <w:szCs w:val="24"/>
        </w:rPr>
        <w:t>)</w:t>
      </w:r>
      <w:r w:rsidRPr="008B459D">
        <w:rPr>
          <w:sz w:val="24"/>
          <w:szCs w:val="24"/>
        </w:rPr>
        <w:t xml:space="preserve"> är enligt Dataskyddsförordningen och annan tillämplig lag personuppgiftsansvarig för de personuppgifter som </w:t>
      </w:r>
      <w:r>
        <w:rPr>
          <w:sz w:val="24"/>
          <w:szCs w:val="24"/>
        </w:rPr>
        <w:t>vi</w:t>
      </w:r>
      <w:r w:rsidRPr="008B459D">
        <w:rPr>
          <w:sz w:val="24"/>
          <w:szCs w:val="24"/>
        </w:rPr>
        <w:t xml:space="preserve"> behandlar. </w:t>
      </w:r>
    </w:p>
    <w:p w14:paraId="4F3A014B" w14:textId="77777777" w:rsidR="008B459D" w:rsidRPr="008B459D" w:rsidRDefault="008B459D" w:rsidP="008B459D">
      <w:pPr>
        <w:tabs>
          <w:tab w:val="left" w:pos="8080"/>
        </w:tabs>
        <w:ind w:left="-1134" w:right="1"/>
        <w:rPr>
          <w:sz w:val="24"/>
          <w:szCs w:val="24"/>
        </w:rPr>
      </w:pPr>
      <w:r>
        <w:rPr>
          <w:sz w:val="24"/>
          <w:szCs w:val="24"/>
        </w:rPr>
        <w:br/>
      </w:r>
      <w:r w:rsidRPr="008B459D">
        <w:rPr>
          <w:sz w:val="24"/>
          <w:szCs w:val="24"/>
        </w:rPr>
        <w:t xml:space="preserve">Leverantören samlar in och behandlar personuppgifter för att kunna ingå och fullgöra avtalet med konsumenten eller när det är nödvändigt för att fullgöra en rättslig förpliktelse som åvilar leverantören. </w:t>
      </w:r>
      <w:r>
        <w:rPr>
          <w:sz w:val="24"/>
          <w:szCs w:val="24"/>
        </w:rPr>
        <w:br/>
      </w:r>
    </w:p>
    <w:p w14:paraId="7F50816B" w14:textId="77777777" w:rsidR="008B459D" w:rsidRPr="008B459D" w:rsidRDefault="008B459D" w:rsidP="008B459D">
      <w:pPr>
        <w:tabs>
          <w:tab w:val="left" w:pos="8080"/>
        </w:tabs>
        <w:ind w:left="-1134" w:right="1"/>
        <w:rPr>
          <w:sz w:val="24"/>
          <w:szCs w:val="24"/>
        </w:rPr>
      </w:pPr>
      <w:r w:rsidRPr="008B459D">
        <w:rPr>
          <w:sz w:val="24"/>
          <w:szCs w:val="24"/>
        </w:rPr>
        <w:t xml:space="preserve">Vidare kan personuppgifterna komma att behandlas av leverantören för marknadsföringsändamål och för att genomföra marknadsanalyser, upprätta statistik samt för att utvärdera, utveckla och informera om tjänster och produkter. Denna behandling är nödvändig för leverantörens berättigade intresse att kunna utveckla, förbättra och sälja produkter och tjänster samt bibehålla en god kundkontakt. </w:t>
      </w:r>
      <w:r>
        <w:rPr>
          <w:sz w:val="24"/>
          <w:szCs w:val="24"/>
        </w:rPr>
        <w:br/>
      </w:r>
    </w:p>
    <w:p w14:paraId="4E81EAA5" w14:textId="77777777" w:rsidR="008B459D" w:rsidRPr="008B459D" w:rsidRDefault="008B459D" w:rsidP="008B459D">
      <w:pPr>
        <w:tabs>
          <w:tab w:val="left" w:pos="8080"/>
        </w:tabs>
        <w:ind w:left="-1134" w:right="1"/>
        <w:rPr>
          <w:sz w:val="24"/>
          <w:szCs w:val="24"/>
        </w:rPr>
      </w:pPr>
      <w:r w:rsidRPr="008B459D">
        <w:rPr>
          <w:sz w:val="24"/>
          <w:szCs w:val="24"/>
        </w:rPr>
        <w:t xml:space="preserve">Leverantören kan avseende behandling av personuppgifter för angivna ändamål komma att anlita personuppgiftsbiträden. </w:t>
      </w:r>
      <w:r>
        <w:rPr>
          <w:sz w:val="24"/>
          <w:szCs w:val="24"/>
        </w:rPr>
        <w:br/>
      </w:r>
    </w:p>
    <w:p w14:paraId="691390AF" w14:textId="77777777" w:rsidR="008B459D" w:rsidRPr="008B459D" w:rsidRDefault="008B459D" w:rsidP="008B459D">
      <w:pPr>
        <w:tabs>
          <w:tab w:val="left" w:pos="8080"/>
        </w:tabs>
        <w:ind w:left="-1134" w:right="1"/>
        <w:rPr>
          <w:sz w:val="24"/>
          <w:szCs w:val="24"/>
        </w:rPr>
      </w:pPr>
      <w:r w:rsidRPr="008B459D">
        <w:rPr>
          <w:sz w:val="24"/>
          <w:szCs w:val="24"/>
        </w:rPr>
        <w:t xml:space="preserve">Personuppgifterna kan även komma att hämtas in från eller lämnas ut till tredje part om det följer av författning eller om leverantören har ett berättigat intresse av att lämna ut personuppgifterna till sådan part, exempelvis ett koncernföretag eller ett försäkringsbolag. Därutöver kan personuppgifter lämnas till eller inhämtas från kreditupplysningsföretag för bedömning av konsumentens ekonomiska förutsättningar att fullgöra avtalet. Personuppgifter kan komma att uppdateras mot offentliga och privata register för att säkerställa att de är korrekta och för att avtalet med konsumenten ska kunna fullgöras. </w:t>
      </w:r>
      <w:r>
        <w:rPr>
          <w:sz w:val="24"/>
          <w:szCs w:val="24"/>
        </w:rPr>
        <w:br/>
      </w:r>
    </w:p>
    <w:p w14:paraId="2EA27420" w14:textId="77777777" w:rsidR="008B459D" w:rsidRPr="008B459D" w:rsidRDefault="008B459D" w:rsidP="008B459D">
      <w:pPr>
        <w:tabs>
          <w:tab w:val="left" w:pos="8080"/>
        </w:tabs>
        <w:ind w:left="-1134" w:right="1"/>
        <w:rPr>
          <w:sz w:val="24"/>
          <w:szCs w:val="24"/>
        </w:rPr>
      </w:pPr>
      <w:r>
        <w:rPr>
          <w:sz w:val="24"/>
          <w:szCs w:val="24"/>
        </w:rPr>
        <w:t xml:space="preserve">Du som konsument </w:t>
      </w:r>
      <w:r w:rsidRPr="008B459D">
        <w:rPr>
          <w:sz w:val="24"/>
          <w:szCs w:val="24"/>
        </w:rPr>
        <w:t xml:space="preserve">har rätt att begära information om personuppgifter som behandlas av leverantören. Konsumenten kan även begära rättelse. Konsumenten har vidare under vissa förutsättningar rätt till begränsning av behandling av sina personuppgifter, rätt till radering av personuppgifter, rätt att invända mot behandling som stöder sig på intresseavvägning samt rätt att invända mot behandling för direktmarknadsföring. Konsumenten har under vissa förutsättningar rätt att få personuppgifter som konsumenten lämnat själv överförda till en annan personuppgiftsansvarig (dataportabilitet). </w:t>
      </w:r>
      <w:r>
        <w:rPr>
          <w:sz w:val="24"/>
          <w:szCs w:val="24"/>
        </w:rPr>
        <w:br/>
      </w:r>
    </w:p>
    <w:p w14:paraId="294DAE57" w14:textId="77777777" w:rsidR="008B459D" w:rsidRPr="008B459D" w:rsidRDefault="008B459D" w:rsidP="008B459D">
      <w:pPr>
        <w:tabs>
          <w:tab w:val="left" w:pos="8080"/>
        </w:tabs>
        <w:ind w:left="-1134" w:right="1"/>
        <w:rPr>
          <w:sz w:val="24"/>
          <w:szCs w:val="24"/>
        </w:rPr>
      </w:pPr>
      <w:r w:rsidRPr="008B459D">
        <w:rPr>
          <w:sz w:val="24"/>
          <w:szCs w:val="24"/>
        </w:rPr>
        <w:t>Konsument som anser att behandlingen av personuppgifter avseende denne strider mot dataskyddsförordningen har rätt att lämna klagomål till Datainspektionen.</w:t>
      </w:r>
    </w:p>
    <w:p w14:paraId="24261AB8" w14:textId="77777777" w:rsidR="007574BF" w:rsidRDefault="007574BF" w:rsidP="007574BF">
      <w:pPr>
        <w:tabs>
          <w:tab w:val="left" w:pos="8080"/>
        </w:tabs>
        <w:ind w:left="-1134" w:right="1"/>
        <w:rPr>
          <w:sz w:val="24"/>
          <w:szCs w:val="24"/>
        </w:rPr>
      </w:pPr>
    </w:p>
    <w:p w14:paraId="64DBD9E3" w14:textId="77777777" w:rsidR="007F1ECE" w:rsidRPr="007574BF" w:rsidRDefault="007F1ECE" w:rsidP="008B459D">
      <w:pPr>
        <w:tabs>
          <w:tab w:val="left" w:pos="8080"/>
        </w:tabs>
        <w:ind w:right="1"/>
        <w:rPr>
          <w:sz w:val="24"/>
          <w:szCs w:val="24"/>
        </w:rPr>
      </w:pPr>
    </w:p>
    <w:sectPr w:rsidR="007F1ECE" w:rsidRPr="007574BF" w:rsidSect="007574BF">
      <w:headerReference w:type="default" r:id="rId7"/>
      <w:footerReference w:type="default" r:id="rId8"/>
      <w:pgSz w:w="11904" w:h="16836"/>
      <w:pgMar w:top="1759" w:right="1272" w:bottom="396" w:left="2550" w:header="284" w:footer="4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E714" w14:textId="77777777" w:rsidR="0079750A" w:rsidRDefault="0079750A" w:rsidP="0079750A">
      <w:r>
        <w:separator/>
      </w:r>
    </w:p>
  </w:endnote>
  <w:endnote w:type="continuationSeparator" w:id="0">
    <w:p w14:paraId="028CA194" w14:textId="77777777" w:rsidR="0079750A" w:rsidRDefault="0079750A" w:rsidP="0079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6E51" w14:textId="77777777" w:rsidR="00EB4255" w:rsidRDefault="00EB4255" w:rsidP="007574BF">
    <w:pPr>
      <w:pStyle w:val="Sidfot"/>
      <w:ind w:left="-1134" w:hanging="285"/>
    </w:pPr>
    <w:r w:rsidRPr="007574BF">
      <w:rPr>
        <w:sz w:val="8"/>
        <w:szCs w:val="8"/>
      </w:rPr>
      <w:t>___________________________________________________________________</w:t>
    </w:r>
    <w:r w:rsidR="007574BF" w:rsidRPr="007574BF">
      <w:rPr>
        <w:sz w:val="8"/>
        <w:szCs w:val="8"/>
      </w:rPr>
      <w:t>______________________</w:t>
    </w:r>
    <w:r w:rsidR="007574BF">
      <w:rPr>
        <w:sz w:val="8"/>
        <w:szCs w:val="8"/>
      </w:rPr>
      <w:t>________________________________________________________________________________________________________________________________________________</w:t>
    </w:r>
  </w:p>
  <w:p w14:paraId="0653DC7E" w14:textId="77777777" w:rsidR="0079750A" w:rsidRDefault="006D5FF8" w:rsidP="006D5FF8">
    <w:pPr>
      <w:pStyle w:val="Sidfot"/>
      <w:tabs>
        <w:tab w:val="left" w:pos="993"/>
        <w:tab w:val="left" w:pos="3969"/>
        <w:tab w:val="left" w:pos="7230"/>
      </w:tabs>
      <w:ind w:hanging="1418"/>
    </w:pPr>
    <w:r>
      <w:t>Postadress</w:t>
    </w:r>
    <w:r>
      <w:tab/>
    </w:r>
    <w:r>
      <w:tab/>
      <w:t>Gatuadress</w:t>
    </w:r>
    <w:r>
      <w:tab/>
      <w:t>Telefon</w:t>
    </w:r>
    <w:r w:rsidR="008B459D">
      <w:t xml:space="preserve"> och hemsida</w:t>
    </w:r>
    <w:r w:rsidR="008B459D">
      <w:tab/>
    </w:r>
  </w:p>
  <w:p w14:paraId="5A3E70B0" w14:textId="77777777" w:rsidR="006D5FF8" w:rsidRDefault="006D5FF8" w:rsidP="006D5FF8">
    <w:pPr>
      <w:pStyle w:val="Sidfot"/>
      <w:tabs>
        <w:tab w:val="left" w:pos="993"/>
        <w:tab w:val="left" w:pos="3969"/>
        <w:tab w:val="left" w:pos="7230"/>
      </w:tabs>
      <w:ind w:hanging="1418"/>
    </w:pPr>
    <w:r>
      <w:t>Box 150</w:t>
    </w:r>
    <w:r>
      <w:tab/>
    </w:r>
    <w:r>
      <w:tab/>
      <w:t>Industrivägen 27</w:t>
    </w:r>
    <w:r>
      <w:tab/>
      <w:t xml:space="preserve">0971-172 </w:t>
    </w:r>
    <w:r w:rsidR="00A6402F">
      <w:t>69</w:t>
    </w:r>
    <w:r>
      <w:tab/>
    </w:r>
  </w:p>
  <w:p w14:paraId="28760281" w14:textId="77777777" w:rsidR="006D5FF8" w:rsidRDefault="006D5FF8" w:rsidP="008B459D">
    <w:pPr>
      <w:pStyle w:val="Sidfot"/>
      <w:tabs>
        <w:tab w:val="left" w:pos="993"/>
        <w:tab w:val="left" w:pos="3969"/>
        <w:tab w:val="left" w:pos="7230"/>
      </w:tabs>
      <w:ind w:hanging="1418"/>
    </w:pPr>
    <w:r>
      <w:t>962 24 Jokkmokk</w:t>
    </w:r>
    <w:r>
      <w:tab/>
      <w:t xml:space="preserve">962 31 </w:t>
    </w:r>
    <w:r w:rsidR="008B459D">
      <w:t>Jokkmokk</w:t>
    </w:r>
    <w:r w:rsidR="008B459D">
      <w:tab/>
    </w:r>
    <w:r>
      <w:t>www.jokkmokksvarmeverk.se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B985" w14:textId="77777777" w:rsidR="0079750A" w:rsidRDefault="0079750A" w:rsidP="0079750A">
      <w:r>
        <w:separator/>
      </w:r>
    </w:p>
  </w:footnote>
  <w:footnote w:type="continuationSeparator" w:id="0">
    <w:p w14:paraId="7F9A400A" w14:textId="77777777" w:rsidR="0079750A" w:rsidRDefault="0079750A" w:rsidP="0079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B113" w14:textId="77777777" w:rsidR="0079750A" w:rsidRDefault="0079750A" w:rsidP="0079750A">
    <w:pPr>
      <w:pStyle w:val="Sidhuvud"/>
      <w:ind w:hanging="1701"/>
    </w:pPr>
    <w:r>
      <w:rPr>
        <w:rFonts w:ascii="Times New Roman" w:hAnsi="Times New Roman"/>
        <w:noProof/>
        <w:sz w:val="24"/>
      </w:rPr>
      <w:drawing>
        <wp:inline distT="0" distB="0" distL="0" distR="0" wp14:anchorId="0282A767" wp14:editId="695CDAEE">
          <wp:extent cx="1676829" cy="97561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KVRME.BMP"/>
                  <pic:cNvPicPr/>
                </pic:nvPicPr>
                <pic:blipFill>
                  <a:blip r:embed="rId1">
                    <a:extLst>
                      <a:ext uri="{28A0092B-C50C-407E-A947-70E740481C1C}">
                        <a14:useLocalDpi xmlns:a14="http://schemas.microsoft.com/office/drawing/2010/main" val="0"/>
                      </a:ext>
                    </a:extLst>
                  </a:blip>
                  <a:stretch>
                    <a:fillRect/>
                  </a:stretch>
                </pic:blipFill>
                <pic:spPr>
                  <a:xfrm>
                    <a:off x="0" y="0"/>
                    <a:ext cx="1676829" cy="975610"/>
                  </a:xfrm>
                  <a:prstGeom prst="rect">
                    <a:avLst/>
                  </a:prstGeom>
                </pic:spPr>
              </pic:pic>
            </a:graphicData>
          </a:graphic>
        </wp:inline>
      </w:drawing>
    </w:r>
    <w:r w:rsidR="008B459D">
      <w:tab/>
      <w:t xml:space="preserve">                                                                                                    Juni 2018       </w:t>
    </w:r>
    <w:r w:rsidR="008B459D">
      <w:tab/>
    </w:r>
  </w:p>
  <w:p w14:paraId="3BA9D721" w14:textId="77777777" w:rsidR="0079750A" w:rsidRDefault="007975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9721C"/>
    <w:multiLevelType w:val="hybridMultilevel"/>
    <w:tmpl w:val="E8FC944A"/>
    <w:lvl w:ilvl="0" w:tplc="041D0001">
      <w:start w:val="1"/>
      <w:numFmt w:val="bullet"/>
      <w:lvlText w:val=""/>
      <w:lvlJc w:val="left"/>
      <w:pPr>
        <w:ind w:left="-414" w:hanging="360"/>
      </w:pPr>
      <w:rPr>
        <w:rFonts w:ascii="Symbol" w:hAnsi="Symbo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num w:numId="1" w16cid:durableId="1033195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53"/>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AD"/>
    <w:rsid w:val="000001CD"/>
    <w:rsid w:val="00016A4C"/>
    <w:rsid w:val="00036ABE"/>
    <w:rsid w:val="00044A5A"/>
    <w:rsid w:val="0009573F"/>
    <w:rsid w:val="001129FF"/>
    <w:rsid w:val="001D2E64"/>
    <w:rsid w:val="001E15C8"/>
    <w:rsid w:val="0024603C"/>
    <w:rsid w:val="002A5E36"/>
    <w:rsid w:val="003528F5"/>
    <w:rsid w:val="0039620B"/>
    <w:rsid w:val="004377FB"/>
    <w:rsid w:val="00446005"/>
    <w:rsid w:val="0046649D"/>
    <w:rsid w:val="004A12EB"/>
    <w:rsid w:val="004C1D1D"/>
    <w:rsid w:val="00520331"/>
    <w:rsid w:val="00553CAD"/>
    <w:rsid w:val="005B1F06"/>
    <w:rsid w:val="005B39C4"/>
    <w:rsid w:val="005C5B77"/>
    <w:rsid w:val="005F663D"/>
    <w:rsid w:val="006D5FF8"/>
    <w:rsid w:val="007574BF"/>
    <w:rsid w:val="00763FC3"/>
    <w:rsid w:val="00786F57"/>
    <w:rsid w:val="0079750A"/>
    <w:rsid w:val="007B78A0"/>
    <w:rsid w:val="007F1ECE"/>
    <w:rsid w:val="008460FA"/>
    <w:rsid w:val="0086262E"/>
    <w:rsid w:val="00862F3D"/>
    <w:rsid w:val="008B436F"/>
    <w:rsid w:val="008B459D"/>
    <w:rsid w:val="00912D32"/>
    <w:rsid w:val="00973742"/>
    <w:rsid w:val="009B098E"/>
    <w:rsid w:val="009C1510"/>
    <w:rsid w:val="00A6402F"/>
    <w:rsid w:val="00A85109"/>
    <w:rsid w:val="00AA6D23"/>
    <w:rsid w:val="00AE49AB"/>
    <w:rsid w:val="00B05563"/>
    <w:rsid w:val="00B702D0"/>
    <w:rsid w:val="00C346E6"/>
    <w:rsid w:val="00C35821"/>
    <w:rsid w:val="00C40BE5"/>
    <w:rsid w:val="00CC1DD8"/>
    <w:rsid w:val="00CF6B3E"/>
    <w:rsid w:val="00D00B17"/>
    <w:rsid w:val="00D133C3"/>
    <w:rsid w:val="00D3443B"/>
    <w:rsid w:val="00D37CD6"/>
    <w:rsid w:val="00DA06DF"/>
    <w:rsid w:val="00DA591C"/>
    <w:rsid w:val="00EB4255"/>
    <w:rsid w:val="00ED2073"/>
    <w:rsid w:val="00F12C88"/>
    <w:rsid w:val="00F81AEF"/>
    <w:rsid w:val="00F901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6B56A8"/>
  <w15:docId w15:val="{7A89D1BF-888A-49B8-AEB0-0608F36B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C3"/>
    <w:rPr>
      <w:sz w:val="20"/>
      <w:szCs w:val="20"/>
    </w:rPr>
  </w:style>
  <w:style w:type="paragraph" w:styleId="Rubrik1">
    <w:name w:val="heading 1"/>
    <w:basedOn w:val="Normal"/>
    <w:next w:val="Normal"/>
    <w:link w:val="Rubrik1Char"/>
    <w:uiPriority w:val="99"/>
    <w:qFormat/>
    <w:rsid w:val="00763FC3"/>
    <w:pPr>
      <w:keepNext/>
      <w:outlineLvl w:val="0"/>
    </w:pPr>
    <w:rPr>
      <w:rFonts w:ascii="Times New Roman" w:hAnsi="Times New Roman"/>
      <w:sz w:val="32"/>
    </w:rPr>
  </w:style>
  <w:style w:type="paragraph" w:styleId="Rubrik2">
    <w:name w:val="heading 2"/>
    <w:basedOn w:val="Normal"/>
    <w:next w:val="Normal"/>
    <w:link w:val="Rubrik2Char"/>
    <w:uiPriority w:val="99"/>
    <w:qFormat/>
    <w:rsid w:val="00763FC3"/>
    <w:pPr>
      <w:keepNext/>
      <w:tabs>
        <w:tab w:val="left" w:pos="3402"/>
      </w:tabs>
      <w:outlineLvl w:val="1"/>
    </w:pPr>
    <w:rPr>
      <w:rFonts w:ascii="Times New Roman" w:hAnsi="Times New Roman"/>
      <w:sz w:val="24"/>
    </w:rPr>
  </w:style>
  <w:style w:type="paragraph" w:styleId="Rubrik3">
    <w:name w:val="heading 3"/>
    <w:basedOn w:val="Normal"/>
    <w:next w:val="Normal"/>
    <w:link w:val="Rubrik3Char"/>
    <w:uiPriority w:val="99"/>
    <w:qFormat/>
    <w:rsid w:val="00763FC3"/>
    <w:pPr>
      <w:keepNext/>
      <w:outlineLvl w:val="2"/>
    </w:pPr>
    <w:rPr>
      <w:rFonts w:ascii="Times New Roman" w:hAnsi="Times New Roman"/>
      <w:b/>
      <w:bCs/>
      <w:sz w:val="24"/>
    </w:rPr>
  </w:style>
  <w:style w:type="paragraph" w:styleId="Rubrik4">
    <w:name w:val="heading 4"/>
    <w:basedOn w:val="Normal"/>
    <w:link w:val="Rubrik4Char"/>
    <w:uiPriority w:val="99"/>
    <w:qFormat/>
    <w:rsid w:val="00763FC3"/>
    <w:pPr>
      <w:ind w:left="652"/>
      <w:outlineLvl w:val="3"/>
    </w:pPr>
    <w:rPr>
      <w:sz w:val="24"/>
      <w:u w:val="single"/>
    </w:rPr>
  </w:style>
  <w:style w:type="paragraph" w:styleId="Rubrik5">
    <w:name w:val="heading 5"/>
    <w:basedOn w:val="Normal"/>
    <w:link w:val="Rubrik5Char"/>
    <w:uiPriority w:val="99"/>
    <w:qFormat/>
    <w:rsid w:val="00763FC3"/>
    <w:pPr>
      <w:ind w:left="1304"/>
      <w:outlineLvl w:val="4"/>
    </w:pPr>
    <w:rPr>
      <w:b/>
    </w:rPr>
  </w:style>
  <w:style w:type="paragraph" w:styleId="Rubrik6">
    <w:name w:val="heading 6"/>
    <w:basedOn w:val="Normal"/>
    <w:link w:val="Rubrik6Char"/>
    <w:uiPriority w:val="99"/>
    <w:qFormat/>
    <w:rsid w:val="00763FC3"/>
    <w:pPr>
      <w:ind w:left="1304"/>
      <w:outlineLvl w:val="5"/>
    </w:pPr>
    <w:rPr>
      <w:u w:val="single"/>
    </w:rPr>
  </w:style>
  <w:style w:type="paragraph" w:styleId="Rubrik7">
    <w:name w:val="heading 7"/>
    <w:basedOn w:val="Normal"/>
    <w:link w:val="Rubrik7Char"/>
    <w:uiPriority w:val="99"/>
    <w:qFormat/>
    <w:rsid w:val="00763FC3"/>
    <w:pPr>
      <w:ind w:left="1304"/>
      <w:outlineLvl w:val="6"/>
    </w:pPr>
    <w:rPr>
      <w:i/>
    </w:rPr>
  </w:style>
  <w:style w:type="paragraph" w:styleId="Rubrik8">
    <w:name w:val="heading 8"/>
    <w:basedOn w:val="Normal"/>
    <w:link w:val="Rubrik8Char"/>
    <w:uiPriority w:val="99"/>
    <w:qFormat/>
    <w:rsid w:val="00763FC3"/>
    <w:pPr>
      <w:ind w:left="1304"/>
      <w:outlineLvl w:val="7"/>
    </w:pPr>
    <w:rPr>
      <w:i/>
    </w:rPr>
  </w:style>
  <w:style w:type="paragraph" w:styleId="Rubrik9">
    <w:name w:val="heading 9"/>
    <w:basedOn w:val="Normal"/>
    <w:link w:val="Rubrik9Char"/>
    <w:uiPriority w:val="99"/>
    <w:qFormat/>
    <w:rsid w:val="00763FC3"/>
    <w:pPr>
      <w:ind w:left="1304"/>
      <w:outlineLvl w:val="8"/>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5FD9"/>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sid w:val="006E5FD9"/>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semiHidden/>
    <w:rsid w:val="006E5FD9"/>
    <w:rPr>
      <w:rFonts w:asciiTheme="majorHAnsi" w:eastAsiaTheme="majorEastAsia" w:hAnsiTheme="majorHAnsi" w:cstheme="majorBidi"/>
      <w:b/>
      <w:bCs/>
      <w:sz w:val="26"/>
      <w:szCs w:val="26"/>
    </w:rPr>
  </w:style>
  <w:style w:type="character" w:customStyle="1" w:styleId="Rubrik4Char">
    <w:name w:val="Rubrik 4 Char"/>
    <w:basedOn w:val="Standardstycketeckensnitt"/>
    <w:link w:val="Rubrik4"/>
    <w:uiPriority w:val="9"/>
    <w:semiHidden/>
    <w:rsid w:val="006E5FD9"/>
    <w:rPr>
      <w:rFonts w:asciiTheme="minorHAnsi" w:eastAsiaTheme="minorEastAsia" w:hAnsiTheme="minorHAnsi" w:cstheme="minorBidi"/>
      <w:b/>
      <w:bCs/>
      <w:sz w:val="28"/>
      <w:szCs w:val="28"/>
    </w:rPr>
  </w:style>
  <w:style w:type="character" w:customStyle="1" w:styleId="Rubrik5Char">
    <w:name w:val="Rubrik 5 Char"/>
    <w:basedOn w:val="Standardstycketeckensnitt"/>
    <w:link w:val="Rubrik5"/>
    <w:uiPriority w:val="9"/>
    <w:semiHidden/>
    <w:rsid w:val="006E5FD9"/>
    <w:rPr>
      <w:rFonts w:asciiTheme="minorHAnsi" w:eastAsiaTheme="minorEastAsia" w:hAnsiTheme="minorHAnsi" w:cstheme="minorBidi"/>
      <w:b/>
      <w:bCs/>
      <w:i/>
      <w:iCs/>
      <w:sz w:val="26"/>
      <w:szCs w:val="26"/>
    </w:rPr>
  </w:style>
  <w:style w:type="character" w:customStyle="1" w:styleId="Rubrik6Char">
    <w:name w:val="Rubrik 6 Char"/>
    <w:basedOn w:val="Standardstycketeckensnitt"/>
    <w:link w:val="Rubrik6"/>
    <w:uiPriority w:val="9"/>
    <w:semiHidden/>
    <w:rsid w:val="006E5FD9"/>
    <w:rPr>
      <w:rFonts w:asciiTheme="minorHAnsi" w:eastAsiaTheme="minorEastAsia" w:hAnsiTheme="minorHAnsi" w:cstheme="minorBidi"/>
      <w:b/>
      <w:bCs/>
    </w:rPr>
  </w:style>
  <w:style w:type="character" w:customStyle="1" w:styleId="Rubrik7Char">
    <w:name w:val="Rubrik 7 Char"/>
    <w:basedOn w:val="Standardstycketeckensnitt"/>
    <w:link w:val="Rubrik7"/>
    <w:uiPriority w:val="9"/>
    <w:semiHidden/>
    <w:rsid w:val="006E5FD9"/>
    <w:rPr>
      <w:rFonts w:asciiTheme="minorHAnsi" w:eastAsiaTheme="minorEastAsia" w:hAnsiTheme="minorHAnsi" w:cstheme="minorBidi"/>
      <w:sz w:val="24"/>
      <w:szCs w:val="24"/>
    </w:rPr>
  </w:style>
  <w:style w:type="character" w:customStyle="1" w:styleId="Rubrik8Char">
    <w:name w:val="Rubrik 8 Char"/>
    <w:basedOn w:val="Standardstycketeckensnitt"/>
    <w:link w:val="Rubrik8"/>
    <w:uiPriority w:val="9"/>
    <w:semiHidden/>
    <w:rsid w:val="006E5FD9"/>
    <w:rPr>
      <w:rFonts w:asciiTheme="minorHAnsi" w:eastAsiaTheme="minorEastAsia" w:hAnsiTheme="minorHAnsi" w:cstheme="minorBidi"/>
      <w:i/>
      <w:iCs/>
      <w:sz w:val="24"/>
      <w:szCs w:val="24"/>
    </w:rPr>
  </w:style>
  <w:style w:type="character" w:customStyle="1" w:styleId="Rubrik9Char">
    <w:name w:val="Rubrik 9 Char"/>
    <w:basedOn w:val="Standardstycketeckensnitt"/>
    <w:link w:val="Rubrik9"/>
    <w:uiPriority w:val="9"/>
    <w:semiHidden/>
    <w:rsid w:val="006E5FD9"/>
    <w:rPr>
      <w:rFonts w:asciiTheme="majorHAnsi" w:eastAsiaTheme="majorEastAsia" w:hAnsiTheme="majorHAnsi" w:cstheme="majorBidi"/>
    </w:rPr>
  </w:style>
  <w:style w:type="paragraph" w:styleId="Sidfot">
    <w:name w:val="footer"/>
    <w:basedOn w:val="Normal"/>
    <w:link w:val="SidfotChar"/>
    <w:uiPriority w:val="99"/>
    <w:rsid w:val="00763FC3"/>
    <w:pPr>
      <w:tabs>
        <w:tab w:val="center" w:pos="4819"/>
        <w:tab w:val="right" w:pos="9071"/>
      </w:tabs>
    </w:pPr>
  </w:style>
  <w:style w:type="character" w:customStyle="1" w:styleId="SidfotChar">
    <w:name w:val="Sidfot Char"/>
    <w:basedOn w:val="Standardstycketeckensnitt"/>
    <w:link w:val="Sidfot"/>
    <w:uiPriority w:val="99"/>
    <w:rsid w:val="006E5FD9"/>
    <w:rPr>
      <w:sz w:val="20"/>
      <w:szCs w:val="20"/>
    </w:rPr>
  </w:style>
  <w:style w:type="paragraph" w:styleId="Sidhuvud">
    <w:name w:val="header"/>
    <w:basedOn w:val="Normal"/>
    <w:link w:val="SidhuvudChar"/>
    <w:uiPriority w:val="99"/>
    <w:rsid w:val="00763FC3"/>
    <w:pPr>
      <w:tabs>
        <w:tab w:val="center" w:pos="4819"/>
        <w:tab w:val="right" w:pos="9071"/>
      </w:tabs>
    </w:pPr>
  </w:style>
  <w:style w:type="character" w:customStyle="1" w:styleId="SidhuvudChar">
    <w:name w:val="Sidhuvud Char"/>
    <w:basedOn w:val="Standardstycketeckensnitt"/>
    <w:link w:val="Sidhuvud"/>
    <w:uiPriority w:val="99"/>
    <w:rsid w:val="006E5FD9"/>
    <w:rPr>
      <w:sz w:val="20"/>
      <w:szCs w:val="20"/>
    </w:rPr>
  </w:style>
  <w:style w:type="character" w:styleId="Fotnotsreferens">
    <w:name w:val="footnote reference"/>
    <w:basedOn w:val="Standardstycketeckensnitt"/>
    <w:uiPriority w:val="99"/>
    <w:semiHidden/>
    <w:rsid w:val="00763FC3"/>
    <w:rPr>
      <w:rFonts w:cs="Times New Roman"/>
      <w:position w:val="6"/>
      <w:sz w:val="16"/>
    </w:rPr>
  </w:style>
  <w:style w:type="paragraph" w:styleId="Fotnotstext">
    <w:name w:val="footnote text"/>
    <w:basedOn w:val="Normal"/>
    <w:link w:val="FotnotstextChar"/>
    <w:uiPriority w:val="99"/>
    <w:semiHidden/>
    <w:rsid w:val="00763FC3"/>
  </w:style>
  <w:style w:type="character" w:customStyle="1" w:styleId="FotnotstextChar">
    <w:name w:val="Fotnotstext Char"/>
    <w:basedOn w:val="Standardstycketeckensnitt"/>
    <w:link w:val="Fotnotstext"/>
    <w:uiPriority w:val="99"/>
    <w:semiHidden/>
    <w:rsid w:val="006E5FD9"/>
    <w:rPr>
      <w:sz w:val="20"/>
      <w:szCs w:val="20"/>
    </w:rPr>
  </w:style>
  <w:style w:type="paragraph" w:styleId="Brdtext">
    <w:name w:val="Body Text"/>
    <w:basedOn w:val="Normal"/>
    <w:link w:val="BrdtextChar"/>
    <w:uiPriority w:val="99"/>
    <w:rsid w:val="00763FC3"/>
    <w:pPr>
      <w:tabs>
        <w:tab w:val="left" w:pos="-2064"/>
        <w:tab w:val="left" w:pos="3684"/>
        <w:tab w:val="left" w:pos="10320"/>
        <w:tab w:val="left" w:pos="11616"/>
        <w:tab w:val="left" w:pos="12912"/>
      </w:tabs>
    </w:pPr>
    <w:rPr>
      <w:rFonts w:ascii="Times New" w:hAnsi="Times New"/>
      <w:sz w:val="24"/>
    </w:rPr>
  </w:style>
  <w:style w:type="character" w:customStyle="1" w:styleId="BrdtextChar">
    <w:name w:val="Brödtext Char"/>
    <w:basedOn w:val="Standardstycketeckensnitt"/>
    <w:link w:val="Brdtext"/>
    <w:uiPriority w:val="99"/>
    <w:semiHidden/>
    <w:rsid w:val="006E5FD9"/>
    <w:rPr>
      <w:sz w:val="20"/>
      <w:szCs w:val="20"/>
    </w:rPr>
  </w:style>
  <w:style w:type="paragraph" w:styleId="Ballongtext">
    <w:name w:val="Balloon Text"/>
    <w:basedOn w:val="Normal"/>
    <w:link w:val="BallongtextChar"/>
    <w:uiPriority w:val="99"/>
    <w:semiHidden/>
    <w:rsid w:val="009B098E"/>
    <w:rPr>
      <w:rFonts w:ascii="Tahoma" w:hAnsi="Tahoma" w:cs="Tahoma"/>
      <w:sz w:val="16"/>
      <w:szCs w:val="16"/>
    </w:rPr>
  </w:style>
  <w:style w:type="character" w:customStyle="1" w:styleId="BallongtextChar">
    <w:name w:val="Ballongtext Char"/>
    <w:basedOn w:val="Standardstycketeckensnitt"/>
    <w:link w:val="Ballongtext"/>
    <w:uiPriority w:val="99"/>
    <w:semiHidden/>
    <w:rsid w:val="006E5FD9"/>
    <w:rPr>
      <w:rFonts w:ascii="Times New Roman" w:hAnsi="Times New Roman"/>
      <w:sz w:val="0"/>
      <w:szCs w:val="0"/>
    </w:rPr>
  </w:style>
  <w:style w:type="paragraph" w:styleId="Liststycke">
    <w:name w:val="List Paragraph"/>
    <w:basedOn w:val="Normal"/>
    <w:uiPriority w:val="34"/>
    <w:qFormat/>
    <w:rsid w:val="00F12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2122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bolagsstämma</vt:lpstr>
    </vt:vector>
  </TitlesOfParts>
  <Company>Jokkmokks Värmeverk AB</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bolagsstämma</dc:title>
  <dc:subject>kallelse till bolagsstämma -98</dc:subject>
  <dc:creator>Ann-Christin K Gustavsson</dc:creator>
  <cp:lastModifiedBy>Urban Fjellström</cp:lastModifiedBy>
  <cp:revision>2</cp:revision>
  <cp:lastPrinted>2018-06-05T08:28:00Z</cp:lastPrinted>
  <dcterms:created xsi:type="dcterms:W3CDTF">2022-05-04T04:18:00Z</dcterms:created>
  <dcterms:modified xsi:type="dcterms:W3CDTF">2022-05-04T04:18:00Z</dcterms:modified>
</cp:coreProperties>
</file>